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CF" w:rsidRPr="002705D8" w:rsidRDefault="006974CF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2705D8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64/20), čl. 12. Zakona o radu (NN 93/14,127/17, 98/19) i članka 9. Pravilnika o radu I. osnovn</w:t>
      </w:r>
      <w:r w:rsidR="00A147C4"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D3283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15. ožujka 2023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2705D8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2705D8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2705D8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CB5933" w:rsidRPr="002705D8" w:rsidRDefault="00CB5933" w:rsidP="00CB5933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KUHAR</w:t>
      </w:r>
      <w:r w:rsidR="009102C9"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A/ICE</w:t>
      </w: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– 1 izvršitelj/</w:t>
      </w:r>
      <w:proofErr w:type="spellStart"/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određeno puno radn</w:t>
      </w:r>
      <w:r w:rsidR="00A27E63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40 sati</w:t>
      </w: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8 sati dnevno</w:t>
      </w:r>
    </w:p>
    <w:p w:rsidR="007D60F9" w:rsidRPr="002705D8" w:rsidRDefault="007D60F9" w:rsidP="007D60F9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2705D8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2705D8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2705D8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ina obrazovanja: SSS (program kuhar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). </w:t>
      </w:r>
    </w:p>
    <w:p w:rsidR="006974CF" w:rsidRPr="002705D8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2705D8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2705D8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2705D8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(svjedodžba),</w:t>
      </w:r>
    </w:p>
    <w:p w:rsidR="006974CF" w:rsidRPr="002705D8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6974CF" w:rsidRPr="002705D8" w:rsidRDefault="006974CF" w:rsidP="006974CF">
      <w:pPr>
        <w:numPr>
          <w:ilvl w:val="0"/>
          <w:numId w:val="1"/>
        </w:num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Uvjerenje da nije pod istragom i da se protiv kandidata ne vodi kazneni postupak glede zapreka za zasnivanje radnog odnosa s naznakom roka izdavanja (u vrijeme raspisivanja natječaja).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2705D8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2705D8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E81005" w:rsidRPr="002705D8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lastRenderedPageBreak/>
        <w:t>Kandidat koji se poziva na pravo prednosti pri zapošljavanju sukladno čl. 102. stavcima 1-3 Zakona o hrvatskim braniteljima iz Domovinskog rata i članovima njihovih obitelji (Nar. nov. br. 121/17, 98/19, 84/21),  dužan je uz prijavu na natječaj priložiti osim dokaza o ispunjavanju traženih uvjeta i  dokaze iz stavka 1. članka 103. istog Zakona dos</w:t>
      </w:r>
      <w:r w:rsidR="00E81005"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F71F0D" w:rsidRPr="002705D8" w:rsidRDefault="00231B29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hyperlink r:id="rId7" w:history="1">
        <w:r w:rsidR="002705D8" w:rsidRPr="002705D8">
          <w:rPr>
            <w:rFonts w:ascii="Poppins Light" w:eastAsia="Times New Roman" w:hAnsi="Poppins Light" w:cs="Poppins Light"/>
            <w:color w:val="0000FF"/>
            <w:sz w:val="20"/>
            <w:szCs w:val="20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705D8" w:rsidRDefault="006974CF" w:rsidP="002705D8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</w:t>
      </w:r>
      <w:r w:rsid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oveznici Ministarstva hrvatskih 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2705D8" w:rsidRPr="002705D8" w:rsidRDefault="00231B29" w:rsidP="002705D8">
      <w:pPr>
        <w:jc w:val="both"/>
        <w:rPr>
          <w:rStyle w:val="Hiperveza"/>
          <w:rFonts w:ascii="Poppins Light" w:hAnsi="Poppins Light" w:cs="Poppins Light"/>
          <w:color w:val="2C393D"/>
          <w:sz w:val="20"/>
          <w:szCs w:val="20"/>
          <w:u w:val="none"/>
          <w:lang w:val="hr-HR"/>
        </w:rPr>
      </w:pPr>
      <w:hyperlink r:id="rId8" w:history="1">
        <w:r w:rsidR="002705D8" w:rsidRPr="002705D8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974CF" w:rsidRPr="002705D8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Poziv za razgovor s kandidatima biti će objavljen na web stranici škole u rubrici „Natječaji“.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2705D8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2705D8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ovar,  S naznakom - za natječaj kuhar/</w:t>
      </w:r>
      <w:proofErr w:type="spellStart"/>
      <w:r w:rsidR="00CB5933"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-</w:t>
      </w:r>
    </w:p>
    <w:p w:rsidR="006974CF" w:rsidRPr="002705D8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</w:t>
      </w:r>
      <w:bookmarkStart w:id="0" w:name="_GoBack"/>
      <w:bookmarkEnd w:id="0"/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dati će biti obaviješteni u zakonskom roku putem web stranice.</w:t>
      </w:r>
    </w:p>
    <w:p w:rsidR="00E81005" w:rsidRPr="002705D8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CF53DF">
        <w:rPr>
          <w:rFonts w:ascii="Poppins Light" w:hAnsi="Poppins Light" w:cs="Poppins Light"/>
          <w:color w:val="2C393D"/>
          <w:sz w:val="20"/>
          <w:szCs w:val="20"/>
          <w:lang w:val="hr-HR"/>
        </w:rPr>
        <w:t>objavljen 15. ožujka 2023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2705D8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2705D8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B96DAF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otvoren je do 23</w:t>
      </w:r>
      <w:r w:rsidR="00D3283C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B7239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D3283C">
        <w:rPr>
          <w:rFonts w:ascii="Poppins Light" w:hAnsi="Poppins Light" w:cs="Poppins Light"/>
          <w:color w:val="2C393D"/>
          <w:sz w:val="20"/>
          <w:szCs w:val="20"/>
          <w:lang w:val="hr-HR"/>
        </w:rPr>
        <w:t>ožujka 2023</w:t>
      </w:r>
      <w:r w:rsidR="00B7239D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2705D8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2705D8" w:rsidRDefault="00D3283C" w:rsidP="00832B48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112-02/23</w:t>
      </w:r>
      <w:r w:rsidR="00902A3A">
        <w:rPr>
          <w:rFonts w:ascii="Poppins Light" w:hAnsi="Poppins Light" w:cs="Poppins Light"/>
          <w:color w:val="2C393D"/>
          <w:sz w:val="20"/>
          <w:szCs w:val="20"/>
          <w:lang w:val="hr-HR"/>
        </w:rPr>
        <w:t>-01/16</w:t>
      </w:r>
    </w:p>
    <w:p w:rsidR="006974CF" w:rsidRPr="002705D8" w:rsidRDefault="00A27E63" w:rsidP="00832B48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</w:t>
      </w:r>
      <w:r w:rsidR="00D3283C">
        <w:rPr>
          <w:rFonts w:ascii="Poppins Light" w:hAnsi="Poppins Light" w:cs="Poppins Light"/>
          <w:color w:val="2C393D"/>
          <w:sz w:val="20"/>
          <w:szCs w:val="20"/>
          <w:lang w:val="hr-HR"/>
        </w:rPr>
        <w:t>/01-23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-</w:t>
      </w:r>
      <w:r w:rsidR="00902A3A">
        <w:rPr>
          <w:rFonts w:ascii="Poppins Light" w:hAnsi="Poppins Light" w:cs="Poppins Light"/>
          <w:color w:val="2C393D"/>
          <w:sz w:val="20"/>
          <w:szCs w:val="20"/>
          <w:lang w:val="hr-HR"/>
        </w:rPr>
        <w:t>1</w:t>
      </w:r>
    </w:p>
    <w:p w:rsidR="006974CF" w:rsidRPr="002705D8" w:rsidRDefault="00D3283C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15. ožujka 2023</w:t>
      </w:r>
      <w:r w:rsidR="006974CF"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2705D8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2705D8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Supančić, </w:t>
      </w:r>
      <w:proofErr w:type="spellStart"/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., v.r.</w:t>
      </w:r>
    </w:p>
    <w:p w:rsidR="004C22B9" w:rsidRPr="002705D8" w:rsidRDefault="006974CF" w:rsidP="002705D8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lastRenderedPageBreak/>
        <w:t xml:space="preserve">                                                                                                      </w:t>
      </w:r>
    </w:p>
    <w:sectPr w:rsidR="004C22B9" w:rsidRPr="002705D8" w:rsidSect="00565942">
      <w:headerReference w:type="default" r:id="rId11"/>
      <w:footerReference w:type="defaul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29" w:rsidRDefault="00231B29" w:rsidP="004C22B9">
      <w:pPr>
        <w:spacing w:after="0" w:line="240" w:lineRule="auto"/>
      </w:pPr>
      <w:r>
        <w:separator/>
      </w:r>
    </w:p>
  </w:endnote>
  <w:endnote w:type="continuationSeparator" w:id="0">
    <w:p w:rsidR="00231B29" w:rsidRDefault="00231B29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3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29" w:rsidRDefault="00231B29" w:rsidP="004C22B9">
      <w:pPr>
        <w:spacing w:after="0" w:line="240" w:lineRule="auto"/>
      </w:pPr>
      <w:r>
        <w:separator/>
      </w:r>
    </w:p>
  </w:footnote>
  <w:footnote w:type="continuationSeparator" w:id="0">
    <w:p w:rsidR="00231B29" w:rsidRDefault="00231B29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600E0"/>
    <w:rsid w:val="000B031B"/>
    <w:rsid w:val="000F254F"/>
    <w:rsid w:val="00141864"/>
    <w:rsid w:val="001C7E58"/>
    <w:rsid w:val="00231B29"/>
    <w:rsid w:val="002705D8"/>
    <w:rsid w:val="004C22B9"/>
    <w:rsid w:val="00565942"/>
    <w:rsid w:val="006172F8"/>
    <w:rsid w:val="006357C9"/>
    <w:rsid w:val="006974CF"/>
    <w:rsid w:val="006B02D9"/>
    <w:rsid w:val="007D075B"/>
    <w:rsid w:val="007D60F9"/>
    <w:rsid w:val="00832B48"/>
    <w:rsid w:val="00902A3A"/>
    <w:rsid w:val="009102C9"/>
    <w:rsid w:val="00981A47"/>
    <w:rsid w:val="00A147C4"/>
    <w:rsid w:val="00A21BA2"/>
    <w:rsid w:val="00A27E63"/>
    <w:rsid w:val="00A3332E"/>
    <w:rsid w:val="00AE2D53"/>
    <w:rsid w:val="00AF5ECD"/>
    <w:rsid w:val="00B7210F"/>
    <w:rsid w:val="00B7239D"/>
    <w:rsid w:val="00B96DAF"/>
    <w:rsid w:val="00BF0D38"/>
    <w:rsid w:val="00C17F7B"/>
    <w:rsid w:val="00C408B5"/>
    <w:rsid w:val="00C70E62"/>
    <w:rsid w:val="00CB5933"/>
    <w:rsid w:val="00CF53DF"/>
    <w:rsid w:val="00D3283C"/>
    <w:rsid w:val="00E34A5A"/>
    <w:rsid w:val="00E81005"/>
    <w:rsid w:val="00ED091C"/>
    <w:rsid w:val="00EF0333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2022-11-25T10:54:00Z</cp:lastPrinted>
  <dcterms:created xsi:type="dcterms:W3CDTF">2023-03-23T12:54:00Z</dcterms:created>
  <dcterms:modified xsi:type="dcterms:W3CDTF">2023-03-23T12:54:00Z</dcterms:modified>
</cp:coreProperties>
</file>